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43E38" w14:textId="77777777" w:rsidR="00A97535" w:rsidRPr="00A97535" w:rsidRDefault="00A97535" w:rsidP="00A9753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97535">
        <w:rPr>
          <w:rFonts w:ascii="Times New Roman" w:eastAsia="Calibri" w:hAnsi="Times New Roman" w:cs="Times New Roman"/>
          <w:sz w:val="24"/>
          <w:szCs w:val="24"/>
        </w:rPr>
        <w:t xml:space="preserve">Na temelju članka 10. stavka 1. Pravilnika </w:t>
      </w:r>
      <w:bookmarkStart w:id="1" w:name="_Hlk26188662"/>
      <w:r w:rsidRPr="00A97535">
        <w:rPr>
          <w:rFonts w:ascii="Times New Roman" w:eastAsia="Calibri" w:hAnsi="Times New Roman" w:cs="Times New Roman"/>
          <w:sz w:val="24"/>
          <w:szCs w:val="24"/>
        </w:rPr>
        <w:t xml:space="preserve">o financiranju udruga iz proračuna Grada Zagreba (Službeni glasnik Grada Zagreba 19/19, 18/21 i 6/22) </w:t>
      </w:r>
      <w:bookmarkEnd w:id="1"/>
      <w:r w:rsidRPr="00A97535">
        <w:rPr>
          <w:rFonts w:ascii="Times New Roman" w:eastAsia="Calibri" w:hAnsi="Times New Roman" w:cs="Times New Roman"/>
          <w:sz w:val="24"/>
          <w:szCs w:val="24"/>
        </w:rPr>
        <w:t>gradonačelnik Grada Zagreba objavljuje</w:t>
      </w:r>
    </w:p>
    <w:p w14:paraId="79E3D710" w14:textId="77777777" w:rsidR="00A97535" w:rsidRPr="00A97535" w:rsidRDefault="00A97535" w:rsidP="00A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tabs>
          <w:tab w:val="left" w:pos="2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BE7028" w14:textId="03E4898D" w:rsidR="00A97535" w:rsidRPr="00A97535" w:rsidRDefault="00A97535" w:rsidP="00A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tabs>
          <w:tab w:val="left" w:pos="2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535">
        <w:rPr>
          <w:rFonts w:ascii="Times New Roman" w:eastAsia="Times New Roman" w:hAnsi="Times New Roman" w:cs="Times New Roman"/>
          <w:b/>
          <w:sz w:val="28"/>
          <w:szCs w:val="28"/>
        </w:rPr>
        <w:t xml:space="preserve">Javni  natječaj za financiranje programa i projekata udruga iz područja </w:t>
      </w:r>
      <w:bookmarkStart w:id="2" w:name="_Hlk57728002"/>
      <w:r w:rsidR="008035D3" w:rsidRPr="00D37AEF">
        <w:rPr>
          <w:rFonts w:ascii="Times New Roman" w:eastAsia="Times New Roman" w:hAnsi="Times New Roman" w:cs="Times New Roman"/>
          <w:b/>
          <w:sz w:val="28"/>
          <w:szCs w:val="28"/>
        </w:rPr>
        <w:t>zaštite zdravlja</w:t>
      </w:r>
      <w:r w:rsidRPr="00A975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2"/>
      <w:r w:rsidRPr="00A97535">
        <w:rPr>
          <w:rFonts w:ascii="Times New Roman" w:eastAsia="Times New Roman" w:hAnsi="Times New Roman" w:cs="Times New Roman"/>
          <w:b/>
          <w:sz w:val="28"/>
          <w:szCs w:val="28"/>
        </w:rPr>
        <w:t>iz Proračuna Grada Zagreba za 2022.</w:t>
      </w:r>
    </w:p>
    <w:p w14:paraId="08E18560" w14:textId="77777777" w:rsidR="00A97535" w:rsidRPr="00A97535" w:rsidRDefault="00A97535" w:rsidP="00A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tabs>
          <w:tab w:val="left" w:pos="2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C67B5B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7F9559" w14:textId="77777777" w:rsidR="00A97535" w:rsidRPr="00A97535" w:rsidRDefault="00A97535" w:rsidP="00A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  PREDMET JAVNOG  NATJEČAJA 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891367F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E484B2" w14:textId="5CEC7478" w:rsidR="00A97535" w:rsidRPr="00A97535" w:rsidRDefault="00A97535" w:rsidP="00A975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poziva udruge i druge organizacije civilnoga društva koje su programski usmjerene na rad u području </w:t>
      </w:r>
      <w:r w:rsidR="008035D3"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zaštita zdravlja 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prijave za financijsku podršku u provođenju programa i projekata iz toga područja.</w:t>
      </w:r>
    </w:p>
    <w:p w14:paraId="209D4A85" w14:textId="0297CF4E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Ciljevi financiranja udruga iz područja zaštite zdravlja su:</w:t>
      </w:r>
    </w:p>
    <w:p w14:paraId="4D4099AC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zaštita, očuvanje i unapređenje zdravlja stanovništva u gradu Zagrebu;</w:t>
      </w:r>
    </w:p>
    <w:p w14:paraId="42542EA8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poticanje razvijanja zdravih stilova života (zdrava prehrana, tjelesna aktivnost, odgovorno spolno ponašanje, higijena i oralna higijena, zdravstveno prihvatljivo ponašanje prilikom izlaganja štetnom djelovanju čimbenika iz okoliša);</w:t>
      </w:r>
    </w:p>
    <w:p w14:paraId="328EAE56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jačanje vlastite odgovornosti za zdravlje;</w:t>
      </w:r>
    </w:p>
    <w:p w14:paraId="26C2E1C6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smanjenje pojavnosti kroničnih nezaraznih bolesti provedbom preventivnih i promotivnih aktivnosti;</w:t>
      </w:r>
    </w:p>
    <w:p w14:paraId="1D5C3C2D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prevencija ovisničkog modela ponašanja;</w:t>
      </w:r>
    </w:p>
    <w:p w14:paraId="767D5C9E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zaštita i unapređenje mentalnog zdravlja;</w:t>
      </w:r>
    </w:p>
    <w:p w14:paraId="4257042C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promocija i unapređenje dojenja;</w:t>
      </w:r>
    </w:p>
    <w:p w14:paraId="1F47DFAE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zdravo odrastanje;</w:t>
      </w:r>
    </w:p>
    <w:p w14:paraId="235CEBEE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promicanje prava pacijenata i važnosti darivanja i presađivanja organa;</w:t>
      </w:r>
    </w:p>
    <w:p w14:paraId="3ED3DB82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promocija i unapređenje oralnog zdravlja;</w:t>
      </w:r>
    </w:p>
    <w:p w14:paraId="6098E018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zaštita zdravlja djelovanjem na čimbenike okoliša (voda, zrak, otpad, buka, smanjenje rizika izlaganja zračenju, utjecaj klimatskih promjena na zdravlje uključujući i štetno djelovanje ultraljubičastog Sunčeva zračenja na zdravlje, promet, socijalni okoliš, stanovanje, radni uvjeti, obrazovanje);</w:t>
      </w:r>
    </w:p>
    <w:p w14:paraId="63D9D8B3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rano otkrivanje i prepoznavanje čimbenika rizika bolesti te sprečavanje pojave bolesti;</w:t>
      </w:r>
    </w:p>
    <w:p w14:paraId="375B3F04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rana intervencija;</w:t>
      </w:r>
    </w:p>
    <w:p w14:paraId="428D5D30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organizirano provođenje psihosocijalne pomoći i podrške oboljelima od kroničnih nezaraznih bolesti, HIV pozitivnim osobama, osobama s teškoćama u razvoju i osobama s invaliditetom, žrtvama nasilja, ovisnicima te osobama s drugim mentalnim poremećajima;</w:t>
      </w:r>
    </w:p>
    <w:p w14:paraId="443CC105" w14:textId="4EDDF489" w:rsidR="008035D3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- socijalne usluge i podrška osobama starije dobi i bolesnicima kojima je potrebna palijativna skrb.</w:t>
      </w:r>
    </w:p>
    <w:p w14:paraId="33FB162B" w14:textId="77777777" w:rsidR="001D6835" w:rsidRDefault="001D6835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195CEF" w14:textId="428E46C3" w:rsidR="001D6835" w:rsidRDefault="001D6835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35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 prijava sukladno ovom Javnom  natječaju mogu prijaviti program ili projekt za sljedeća prioritetna područja:</w:t>
      </w:r>
    </w:p>
    <w:p w14:paraId="673D8A31" w14:textId="77777777" w:rsidR="001D6835" w:rsidRPr="00D37AEF" w:rsidRDefault="001D6835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9855B8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Promicanje i unapređenje zdravlja</w:t>
      </w:r>
    </w:p>
    <w:p w14:paraId="2C1D54E1" w14:textId="0CEDDD8B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promicanje i unapređenje zdravlja u okruženju (obitelj, zajednica, vrtić, škole, radna mjesta, mediji);</w:t>
      </w:r>
    </w:p>
    <w:p w14:paraId="7C4DF7D4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promicanje i unapređenje zdravlja za ciljanu populaciju (djecu i mlade, žene i trudnice, vulnerabilne skupine uključujući i migrante);</w:t>
      </w:r>
    </w:p>
    <w:p w14:paraId="562973C7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promicanje i unapređenje zdravlja djelovanjem na životne navike i rizične čimbenike zdravlja (dojenje, prehrana, tjelesna aktivnost, higijena i oralna higijena, stres, uporaba sredstava 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ovisnosti, kolesterol i povišeni krvni tlak, povišeni šećer u krvi, spolno prenosive bolesti, ozljede);</w:t>
      </w:r>
    </w:p>
    <w:p w14:paraId="0F4B8B90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promicanje i unapređenje zdravlja djelovanjem na čimbenike okoliša (voda, zrak, UV zračenje, otpad, buka, promet, socijalni okoliš - stanovanje, radni uvjeti, obrazovanje).</w:t>
      </w:r>
    </w:p>
    <w:p w14:paraId="6035C6DD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Prevencija i rano otkrivanje bolesti</w:t>
      </w:r>
    </w:p>
    <w:p w14:paraId="0A1AE4EE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prevencija i rano otkrivanje kroničnih nezaraznih bolesti (bolesti srca i krvnih žila, zloćudne novotvorine, osteoporoza, astma, dijabetes, rijetke bolesti, demencije i dr.);</w:t>
      </w:r>
    </w:p>
    <w:p w14:paraId="44CD2D5E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prevencija i rano otkrivanje zaraznih bolesti (virusni hepatitisi, spolno prenosive bolesti i dr.);</w:t>
      </w:r>
    </w:p>
    <w:p w14:paraId="0E523DC0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prevencija i unapređenje zdravlja zubi;</w:t>
      </w:r>
    </w:p>
    <w:p w14:paraId="0417B6FC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selektivna i indicirana prevencija usmjerena na rizične skupine djece i mladih te djecu i mlade kod kojih je nastupio problem u ponašanju i/ili eksperimentiraju sa sredstvima ovisnosti.</w:t>
      </w:r>
    </w:p>
    <w:p w14:paraId="1CD398EC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Rehabilitacija, resocijalizacija i socijalne usluge</w:t>
      </w:r>
    </w:p>
    <w:p w14:paraId="7C9E5220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usluga rane intervencije;</w:t>
      </w:r>
    </w:p>
    <w:p w14:paraId="60C17EE6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psihosocijalna pomoć i podrška oboljelima od kroničnih nezaraznih bolesti (bolesti srca i krvnih žila, zloćudne novotvorine, osteoporoza, astma, dijabetes, rijetke bolesti, demencije i dr.);</w:t>
      </w:r>
    </w:p>
    <w:p w14:paraId="7A2E1F55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psihosocijalna pomoć i podrška HIV pozitivnim osobama;</w:t>
      </w:r>
    </w:p>
    <w:p w14:paraId="567501A7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psihosocijalna pomoć i podrška osobama s teškoćama u razvoju i osobama s invaliditetom, žrtvama nasilja, ovisnicima te osobama s drugim mentalnim poremećajima;</w:t>
      </w:r>
    </w:p>
    <w:p w14:paraId="61CD5495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e)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socijalne usluge i podrška osobama starije dobi i bolesnicima kojima je potrebna palijativna skrb.</w:t>
      </w:r>
    </w:p>
    <w:p w14:paraId="1D32CE12" w14:textId="77777777" w:rsidR="008035D3" w:rsidRPr="00D37AEF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Promicanje prava pacijenata</w:t>
      </w:r>
    </w:p>
    <w:p w14:paraId="695C0378" w14:textId="41183845" w:rsidR="00A97535" w:rsidRPr="00A97535" w:rsidRDefault="008035D3" w:rsidP="00803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 Promicanje važnosti darivanja i presađivanja</w:t>
      </w:r>
      <w:r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organa</w:t>
      </w:r>
    </w:p>
    <w:p w14:paraId="1C4341F1" w14:textId="77777777" w:rsidR="00A97535" w:rsidRPr="00A97535" w:rsidRDefault="00A97535" w:rsidP="00A97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56A6E" w14:textId="77777777" w:rsidR="00A97535" w:rsidRPr="00A97535" w:rsidRDefault="00A97535" w:rsidP="00A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VRSTA I VISINA FINANCIJSKE POTPORE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110DA6D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8409E" w14:textId="77777777" w:rsidR="00A97535" w:rsidRPr="00A97535" w:rsidRDefault="00A97535" w:rsidP="00A975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sredstva koja se dodjeljuju putem ovog Javnog  natječaja odnose se na financiranje jednogodišnjih programa i projekata.</w:t>
      </w:r>
    </w:p>
    <w:p w14:paraId="41F3D001" w14:textId="54F4B57C" w:rsidR="00A97535" w:rsidRPr="00A97535" w:rsidRDefault="00A97535" w:rsidP="00A975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Javnog  natječaja za 2022. je </w:t>
      </w:r>
      <w:r w:rsidR="00287890" w:rsidRPr="00D37A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1.800.000,00</w:t>
      </w:r>
      <w:r w:rsidRPr="00A97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</w:p>
    <w:p w14:paraId="560569FA" w14:textId="44346D9E" w:rsidR="00A97535" w:rsidRPr="00A97535" w:rsidRDefault="00A97535" w:rsidP="00D75AD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Najmanji iznos financijskih sredstava koji se može prijaviti i ugovoriti po pojedinom projektu ili programu je </w:t>
      </w:r>
      <w:r w:rsidR="00287890"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kuna, a najveći iznos po pojedinom projektu ili programu je </w:t>
      </w:r>
      <w:r w:rsidR="00287890" w:rsidRPr="00D37AEF">
        <w:rPr>
          <w:rFonts w:ascii="Times New Roman" w:eastAsia="Times New Roman" w:hAnsi="Times New Roman" w:cs="Times New Roman"/>
          <w:sz w:val="24"/>
          <w:szCs w:val="24"/>
          <w:lang w:eastAsia="hr-HR"/>
        </w:rPr>
        <w:t>200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 kuna.</w:t>
      </w:r>
    </w:p>
    <w:p w14:paraId="28BF6F84" w14:textId="77777777" w:rsidR="00A97535" w:rsidRPr="00A97535" w:rsidRDefault="00A97535" w:rsidP="00A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3. 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TKO SE MOŽE PRIJAVITI NA JAVNI  NATJEČAJ</w:t>
      </w:r>
    </w:p>
    <w:p w14:paraId="5325F0AC" w14:textId="77777777" w:rsidR="00A97535" w:rsidRPr="00A97535" w:rsidRDefault="00A97535" w:rsidP="001D683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8EC887" w14:textId="77777777" w:rsidR="00A97535" w:rsidRPr="00A97535" w:rsidRDefault="00A97535" w:rsidP="00A97535">
      <w:pPr>
        <w:numPr>
          <w:ilvl w:val="1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535">
        <w:rPr>
          <w:rFonts w:ascii="Times New Roman" w:eastAsia="Calibri" w:hAnsi="Times New Roman" w:cs="Times New Roman"/>
          <w:sz w:val="24"/>
          <w:szCs w:val="24"/>
        </w:rPr>
        <w:t xml:space="preserve">Na Javni  natječaj se mogu prijaviti udruge i </w:t>
      </w:r>
      <w:r w:rsidRPr="00A97535">
        <w:rPr>
          <w:rFonts w:ascii="Times New Roman" w:eastAsia="Calibri" w:hAnsi="Times New Roman" w:cs="Times New Roman"/>
          <w:bCs/>
          <w:sz w:val="24"/>
          <w:szCs w:val="24"/>
        </w:rPr>
        <w:t xml:space="preserve">druge organizacije civilnog društva, kada su one, u skladu s uvjetima 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Javnog</w:t>
      </w:r>
      <w:r w:rsidRPr="00A97535">
        <w:rPr>
          <w:rFonts w:ascii="Times New Roman" w:eastAsia="Calibri" w:hAnsi="Times New Roman" w:cs="Times New Roman"/>
          <w:bCs/>
          <w:sz w:val="24"/>
          <w:szCs w:val="24"/>
        </w:rPr>
        <w:t xml:space="preserve"> natječaja prihvatljivi prijavitelji.</w:t>
      </w:r>
    </w:p>
    <w:p w14:paraId="0DAFDF47" w14:textId="77777777" w:rsidR="00A97535" w:rsidRPr="00A97535" w:rsidRDefault="00A97535" w:rsidP="00A97535">
      <w:pPr>
        <w:numPr>
          <w:ilvl w:val="1"/>
          <w:numId w:val="2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</w:rPr>
        <w:t xml:space="preserve">Javni  natječaj se </w:t>
      </w:r>
      <w:r w:rsidRPr="00A975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 </w:t>
      </w:r>
      <w:r w:rsidRPr="00A97535">
        <w:rPr>
          <w:rFonts w:ascii="Times New Roman" w:eastAsia="Calibri" w:hAnsi="Times New Roman" w:cs="Times New Roman"/>
          <w:bCs/>
          <w:sz w:val="24"/>
          <w:szCs w:val="24"/>
        </w:rPr>
        <w:t>odnosi na:</w:t>
      </w:r>
    </w:p>
    <w:p w14:paraId="2F156090" w14:textId="77777777" w:rsidR="00A97535" w:rsidRPr="00A97535" w:rsidRDefault="00A97535" w:rsidP="00A97535">
      <w:pPr>
        <w:numPr>
          <w:ilvl w:val="0"/>
          <w:numId w:val="6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</w:rPr>
        <w:t xml:space="preserve">financiranje programa i projekata ustanova, udruga i zaklada čiji je osnivač ili suosnivač Grad Zagreb ili Republika Hrvatska ili druga jedinica lokalne i područne (regionalne) samouprave, </w:t>
      </w:r>
    </w:p>
    <w:p w14:paraId="62264FE0" w14:textId="77777777" w:rsidR="00A97535" w:rsidRPr="00A97535" w:rsidRDefault="00A97535" w:rsidP="00A97535">
      <w:pPr>
        <w:numPr>
          <w:ilvl w:val="0"/>
          <w:numId w:val="6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</w:rPr>
        <w:t>financiranje proizvodnje i objave programskih sadržaja u elektroničkim publikacijama koje provode udruge koje su upisane u Upisnik pružatelja elektroničkih publikacija koji vodi Vijeće za elektroničke medije,</w:t>
      </w:r>
    </w:p>
    <w:p w14:paraId="72D31CDD" w14:textId="77777777" w:rsidR="00A97535" w:rsidRPr="00A97535" w:rsidRDefault="00A97535" w:rsidP="00A97535">
      <w:pPr>
        <w:numPr>
          <w:ilvl w:val="0"/>
          <w:numId w:val="6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financiranje programa i projekata javnih potreba koje provode udruge i koji su u pojedinim područjima propisani posebnim zakonima, </w:t>
      </w:r>
    </w:p>
    <w:p w14:paraId="280737FB" w14:textId="77777777" w:rsidR="00A97535" w:rsidRPr="00A97535" w:rsidRDefault="00A97535" w:rsidP="00A97535">
      <w:pPr>
        <w:numPr>
          <w:ilvl w:val="0"/>
          <w:numId w:val="6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</w:rPr>
        <w:t xml:space="preserve">na programe i projekte u kojima Grad Zagreb sudjeluje kao partner ili suorganizator, </w:t>
      </w:r>
    </w:p>
    <w:p w14:paraId="37FB6F07" w14:textId="77777777" w:rsidR="00A97535" w:rsidRPr="00A97535" w:rsidRDefault="00A97535" w:rsidP="00A97535">
      <w:pPr>
        <w:numPr>
          <w:ilvl w:val="0"/>
          <w:numId w:val="6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</w:rPr>
        <w:t xml:space="preserve">dodjelu nefinancijske podrške u pravima, pokretninama i nekretninama namijenjene udrugama, </w:t>
      </w:r>
    </w:p>
    <w:p w14:paraId="43DF2706" w14:textId="77777777" w:rsidR="00A97535" w:rsidRPr="00A97535" w:rsidRDefault="00A97535" w:rsidP="00A97535">
      <w:pPr>
        <w:numPr>
          <w:ilvl w:val="0"/>
          <w:numId w:val="6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</w:rPr>
        <w:t xml:space="preserve">sufinanciranje obveznog doprinosa korisnika financiranja za provedbu programa i projekata ugovorenih iz </w:t>
      </w:r>
      <w:r w:rsidRPr="00A975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programa Europske unije, fondova Europske unije i inozemnih fondova,</w:t>
      </w:r>
    </w:p>
    <w:p w14:paraId="62E8F5F5" w14:textId="77777777" w:rsidR="00A97535" w:rsidRPr="00A97535" w:rsidRDefault="00A97535" w:rsidP="00A97535">
      <w:pPr>
        <w:numPr>
          <w:ilvl w:val="0"/>
          <w:numId w:val="6"/>
        </w:num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</w:rPr>
        <w:t xml:space="preserve">odobravanje financijske potpore udrugama iz razdjela Stručne službe Gradske skupštine Grada Zagreba. </w:t>
      </w:r>
    </w:p>
    <w:p w14:paraId="1E309D9C" w14:textId="77777777" w:rsidR="00A97535" w:rsidRPr="00A97535" w:rsidRDefault="00A97535" w:rsidP="00A97535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</w:rPr>
        <w:t>Iz proračuna Grada Zagreba neće se financirati aktivnosti prijavitelja koje se sukladno posebnom zakonu i drugim pozitivnim propisima smatraju gospodarskom djelatnošću.</w:t>
      </w:r>
    </w:p>
    <w:p w14:paraId="4A1B28D6" w14:textId="0CB52ADE" w:rsidR="00A97535" w:rsidRDefault="00A97535" w:rsidP="00A9753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535">
        <w:rPr>
          <w:rFonts w:ascii="Times New Roman" w:eastAsia="Calibri" w:hAnsi="Times New Roman" w:cs="Times New Roman"/>
          <w:sz w:val="24"/>
          <w:szCs w:val="24"/>
        </w:rPr>
        <w:t>Na Javni natječaj se ne mogu prijaviti odnosno nisu prihvatljivi prijavitelji političke stranke, vjerske zajednice, sindikati i udruge poslodavaca.</w:t>
      </w:r>
    </w:p>
    <w:p w14:paraId="39E604A7" w14:textId="77777777" w:rsidR="00A97535" w:rsidRPr="00A97535" w:rsidRDefault="00A97535" w:rsidP="00A9753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7535">
        <w:rPr>
          <w:rFonts w:ascii="Times New Roman" w:eastAsia="Calibri" w:hAnsi="Times New Roman" w:cs="Times New Roman"/>
          <w:b/>
          <w:bCs/>
          <w:sz w:val="24"/>
          <w:szCs w:val="24"/>
        </w:rPr>
        <w:t>UVJETI KOJE MORAJU ISPUNJAVATI PODNOSITELJI PRIJAVA</w:t>
      </w:r>
      <w:r w:rsidRPr="00A97535"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99CCFF"/>
          <w:lang w:eastAsia="hr-HR"/>
        </w:rPr>
        <w:t xml:space="preserve"> NA JAVNI </w:t>
      </w:r>
      <w:r w:rsidRPr="00A975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A97535"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99CCFF"/>
          <w:lang w:eastAsia="hr-HR"/>
        </w:rPr>
        <w:t>NATJEČAJ</w:t>
      </w:r>
    </w:p>
    <w:p w14:paraId="484D5CF9" w14:textId="77777777" w:rsidR="00A97535" w:rsidRPr="00A97535" w:rsidRDefault="00A97535" w:rsidP="00A9753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F4A249" w14:textId="77777777" w:rsidR="00A97535" w:rsidRPr="00D75AD0" w:rsidRDefault="00A97535" w:rsidP="00A9753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AD0">
        <w:rPr>
          <w:rFonts w:ascii="Times New Roman" w:eastAsia="Calibri" w:hAnsi="Times New Roman" w:cs="Times New Roman"/>
          <w:sz w:val="24"/>
          <w:szCs w:val="24"/>
        </w:rPr>
        <w:t>Podnositelji prijava na Javni natječaj moraju zadovoljavati sljedeće uvjete:</w:t>
      </w:r>
    </w:p>
    <w:p w14:paraId="76029E96" w14:textId="77777777" w:rsidR="00A97535" w:rsidRPr="00A97535" w:rsidRDefault="00A97535" w:rsidP="00A9753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da su upisani u Registar udruga Republike Hrvatske ili u drugi odgovarajući registar i da imaju registrirano sjedište u Gradu Zagrebu najmanje jednu godinu prije dana objave Javnog  natječaja;</w:t>
      </w:r>
    </w:p>
    <w:p w14:paraId="5D8AD90D" w14:textId="77777777" w:rsidR="00A97535" w:rsidRPr="00A97535" w:rsidRDefault="00A97535" w:rsidP="00A9753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da su upisani u Registar neprofitnih organizacija;</w:t>
      </w:r>
    </w:p>
    <w:p w14:paraId="32B5AB9A" w14:textId="77777777" w:rsidR="00A97535" w:rsidRPr="00A97535" w:rsidRDefault="00A97535" w:rsidP="00A97535">
      <w:pPr>
        <w:numPr>
          <w:ilvl w:val="0"/>
          <w:numId w:val="8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osoba/e ovlaštene za zastupanje u mandatu;</w:t>
      </w:r>
    </w:p>
    <w:p w14:paraId="7E8511A7" w14:textId="77777777" w:rsidR="00A97535" w:rsidRPr="00A97535" w:rsidRDefault="00A97535" w:rsidP="00A97535">
      <w:pPr>
        <w:numPr>
          <w:ilvl w:val="0"/>
          <w:numId w:val="8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da poštuju načelo transparentnosti u području financijskog izvještavanja na način da, sukladno propisima o financijskom poslovanju i računovodstvu neprofitnih organizacija, imaju, putem Registra neprofitnih organizacija, javno objavljen godišnji financijski izvještaj ili drugi financijski dokument za godinu koja prethodi objavi Javnog  natječaja;</w:t>
      </w:r>
    </w:p>
    <w:p w14:paraId="52032449" w14:textId="77777777" w:rsidR="00A97535" w:rsidRPr="00A97535" w:rsidRDefault="00A97535" w:rsidP="001D683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da uredno ispunjavaju obveze iz svih prethodno sklopljenih ugovora i zaključaka o  financiranju iz proračuna Grada Zagreba u godini koja prethodi raspisivanju  Javnog  natječaja;</w:t>
      </w:r>
    </w:p>
    <w:p w14:paraId="5D93DEA8" w14:textId="77777777" w:rsidR="00A97535" w:rsidRPr="00A97535" w:rsidRDefault="00A97535" w:rsidP="00A9753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535">
        <w:rPr>
          <w:rFonts w:ascii="Times New Roman" w:eastAsia="Calibri" w:hAnsi="Times New Roman" w:cs="Times New Roman"/>
          <w:sz w:val="24"/>
          <w:szCs w:val="24"/>
        </w:rPr>
        <w:t>da na Javni natječaj prijave najviše tri programa ili projekta na sve objavljene Javne  natječaje za financiranje programa i projekata udruga iz Proračuna Grada Zagreba za 2022.;</w:t>
      </w:r>
    </w:p>
    <w:p w14:paraId="0CD1C094" w14:textId="77777777" w:rsidR="00A97535" w:rsidRPr="00A97535" w:rsidRDefault="00A97535" w:rsidP="00A9753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7535">
        <w:rPr>
          <w:rFonts w:ascii="Times New Roman" w:eastAsia="Calibri" w:hAnsi="Times New Roman" w:cs="Times New Roman"/>
          <w:sz w:val="24"/>
          <w:szCs w:val="24"/>
        </w:rPr>
        <w:t xml:space="preserve">da su </w:t>
      </w:r>
      <w:r w:rsidRPr="00A975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korisnici programa i projekta građani Grada Zagreba ili korisnici socijalnih usluga temeljem posebnih propisa, a koji se nalaze na području Grada Zagreba;</w:t>
      </w:r>
    </w:p>
    <w:p w14:paraId="65D5B6AB" w14:textId="77777777" w:rsidR="00A97535" w:rsidRPr="00A97535" w:rsidRDefault="00A97535" w:rsidP="00A97535">
      <w:pPr>
        <w:numPr>
          <w:ilvl w:val="0"/>
          <w:numId w:val="8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da uredno plaćaju doprinose i poreze te druga davanja prema državnom proračunu i proračunu Grada Zagreba;</w:t>
      </w:r>
    </w:p>
    <w:p w14:paraId="52CDB435" w14:textId="77777777" w:rsidR="00A97535" w:rsidRPr="00A97535" w:rsidRDefault="00A97535" w:rsidP="00A97535">
      <w:pPr>
        <w:numPr>
          <w:ilvl w:val="0"/>
          <w:numId w:val="8"/>
        </w:numPr>
        <w:tabs>
          <w:tab w:val="left" w:pos="426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da imaju organizacijske kapacitete i ljudske resurse za provedbu programa i projekata, obavljanje javnih ovlasti i pružanje socijalnih usluga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75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te da su solventni;</w:t>
      </w:r>
    </w:p>
    <w:p w14:paraId="38873949" w14:textId="77777777" w:rsidR="00A97535" w:rsidRPr="00A97535" w:rsidRDefault="00A97535" w:rsidP="00A97535">
      <w:pPr>
        <w:numPr>
          <w:ilvl w:val="0"/>
          <w:numId w:val="8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97535">
        <w:rPr>
          <w:rFonts w:ascii="Times New Roman" w:eastAsia="Calibri" w:hAnsi="Times New Roman" w:cs="Times New Roman"/>
          <w:sz w:val="24"/>
          <w:szCs w:val="24"/>
        </w:rPr>
        <w:t>da se protiv odgovorne osobe podnositelja prijave i voditelja programa ili projekta ne vodi kazneni postupak</w:t>
      </w:r>
      <w:r w:rsidRPr="00A975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;</w:t>
      </w:r>
    </w:p>
    <w:p w14:paraId="36AD6BCE" w14:textId="77777777" w:rsidR="00A97535" w:rsidRPr="00A97535" w:rsidRDefault="00A97535" w:rsidP="00A97535">
      <w:pPr>
        <w:numPr>
          <w:ilvl w:val="0"/>
          <w:numId w:val="8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5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da za program i projekt nisu u cijelosti već odobrena sredstva iz drugih izvora u tekućoj godini;</w:t>
      </w:r>
    </w:p>
    <w:p w14:paraId="702D4CBE" w14:textId="77777777" w:rsidR="00D75AD0" w:rsidRPr="00D75AD0" w:rsidRDefault="00A97535" w:rsidP="006409C4">
      <w:pPr>
        <w:numPr>
          <w:ilvl w:val="0"/>
          <w:numId w:val="8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AD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lastRenderedPageBreak/>
        <w:t>da prijava na Javni  natječaj sadrži sve podatke, dokumentaciju i popunjene obrasce određene Javnim  natječajem.</w:t>
      </w:r>
    </w:p>
    <w:p w14:paraId="5F16D379" w14:textId="7E5A7AFE" w:rsidR="00A97535" w:rsidRPr="00D75AD0" w:rsidRDefault="00A97535" w:rsidP="006409C4">
      <w:pPr>
        <w:numPr>
          <w:ilvl w:val="0"/>
          <w:numId w:val="8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AD0">
        <w:rPr>
          <w:rFonts w:ascii="Times New Roman" w:eastAsia="Calibri" w:hAnsi="Times New Roman" w:cs="Times New Roman"/>
          <w:sz w:val="24"/>
          <w:szCs w:val="24"/>
        </w:rPr>
        <w:t xml:space="preserve">Dokaze o ispunjavanju uvjeta </w:t>
      </w: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točaka 1. do 5. </w:t>
      </w:r>
      <w:r w:rsidRPr="00D75AD0">
        <w:rPr>
          <w:rFonts w:ascii="Times New Roman" w:eastAsia="Calibri" w:hAnsi="Times New Roman" w:cs="Times New Roman"/>
          <w:sz w:val="24"/>
          <w:szCs w:val="24"/>
        </w:rPr>
        <w:t>pribavlja gradsko upravno tijelo koje provodi Javni  natječaj.</w:t>
      </w:r>
    </w:p>
    <w:p w14:paraId="09BBB981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DB706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34B0E" w14:textId="77777777" w:rsidR="00A97535" w:rsidRPr="00A97535" w:rsidRDefault="00A97535" w:rsidP="00A9753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SADRŽAJ PRIJAVE I DOKUMENTACIJA KOJU PODNOSITELJ PRIJAVE MORA PRILOŽITI UZ PRIJAVU </w:t>
      </w:r>
    </w:p>
    <w:p w14:paraId="52C324D0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681967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5.1. Prijava na Javni  natječaj mora sadržavati:</w:t>
      </w:r>
    </w:p>
    <w:p w14:paraId="6BA35616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2A89BE" w14:textId="3E7836EA" w:rsidR="00A97535" w:rsidRPr="00A97535" w:rsidRDefault="00A97535" w:rsidP="001D6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A1-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7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Prijavu na Javni natječaj ispunjenu elektroničkim putem i ispunjen A2</w:t>
      </w:r>
      <w:r w:rsidR="001D68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Troškovnik programa ili projekta; ispunjene i potpisane obrasce A3-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97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zjava o partnerstvu, A4-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A97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ivotopis voditelja programa ili projekta i A5-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97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zjava o nepostojanju dvostrukog financiranja u 2022.;</w:t>
      </w:r>
    </w:p>
    <w:p w14:paraId="1EF332B0" w14:textId="77777777" w:rsidR="00A97535" w:rsidRPr="00A97535" w:rsidRDefault="00A97535" w:rsidP="001D6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Calibri" w:hAnsi="Times New Roman" w:cs="Times New Roman"/>
          <w:sz w:val="24"/>
          <w:szCs w:val="24"/>
        </w:rPr>
        <w:t>uvjerenje da se protiv odgovorne osobe podnositelja prijave i voditelja programa ili projekta ne vodi kazneni postupak, ne starije od 6 mjeseci od dana objave Javnog  natječaja;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2EC5CBB" w14:textId="77777777" w:rsidR="00A97535" w:rsidRPr="00A97535" w:rsidRDefault="00A97535" w:rsidP="001D6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solventnosti podnositelja prijave (BON2, SOL2), ne stariji od 30 dana od dana objave Javnog  natječaja;</w:t>
      </w:r>
    </w:p>
    <w:p w14:paraId="70AE671E" w14:textId="77777777" w:rsidR="00A97535" w:rsidRPr="00A97535" w:rsidRDefault="00A97535" w:rsidP="001D68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potvrdu nadležne porezne uprave o nepostojanju duga prema državnom proračunu,  ne stariju od 30 dana od dana objave Javnog natječaja; </w:t>
      </w:r>
    </w:p>
    <w:p w14:paraId="6DB6ED65" w14:textId="77777777" w:rsidR="00A97535" w:rsidRPr="00A97535" w:rsidRDefault="00A97535" w:rsidP="001D6835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trgovačkog društva Gradsko stambeno - komunalno gospodarstvo d.o.o. o nepostojanju duga s osnove komunalne naknade, zakupa i najma, ne stariju od 30 dana od dana objave Javnog natječaja;</w:t>
      </w:r>
    </w:p>
    <w:p w14:paraId="1DBE3381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AA06D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5.2. Neobavezni dio prijave:</w:t>
      </w:r>
    </w:p>
    <w:p w14:paraId="76CA6E87" w14:textId="616D3CFF" w:rsidR="00A97535" w:rsidRPr="00C24C80" w:rsidRDefault="00A97535" w:rsidP="00A975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materijali o prezentaciji rada podnositelja prijave - isječci iz novina, brošure, publikacije i slično na najviše pet stranica.</w:t>
      </w:r>
    </w:p>
    <w:p w14:paraId="4EFF25DB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5C234B" w14:textId="77777777" w:rsidR="00A97535" w:rsidRPr="00A97535" w:rsidRDefault="00A97535" w:rsidP="00A975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 NAČIN PRIJAVE</w:t>
      </w:r>
    </w:p>
    <w:p w14:paraId="42C2BAD4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8634E7" w14:textId="40B5431D" w:rsidR="00A97535" w:rsidRPr="00D75AD0" w:rsidRDefault="00A97535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se podnosi isključivo u elektroničkom obliku putem on line servisa e-Pisarnice koji se nalazi na internetskim stranicama Grada Zagreba </w:t>
      </w:r>
      <w:hyperlink r:id="rId5" w:history="1">
        <w:r w:rsidR="00C24C80" w:rsidRPr="00D75AD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www.zagreb.hr</w:t>
        </w:r>
      </w:hyperlink>
      <w:r w:rsidR="00C24C80"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link:</w:t>
      </w:r>
    </w:p>
    <w:p w14:paraId="0EA84C40" w14:textId="77777777" w:rsidR="00A97535" w:rsidRPr="00D75AD0" w:rsidRDefault="00953512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A97535" w:rsidRPr="00D75AD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https://e-pisarnica.zagreb.hr/ePisarnica/eIsprave2</w:t>
        </w:r>
      </w:hyperlink>
    </w:p>
    <w:p w14:paraId="6981EDEB" w14:textId="77777777" w:rsidR="00A97535" w:rsidRPr="00D75AD0" w:rsidRDefault="00A97535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9132D4" w14:textId="021705BA" w:rsidR="00A97535" w:rsidRPr="00D75AD0" w:rsidRDefault="00A97535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Natječajna dokumentacija s Uputom za prijavitelje i </w:t>
      </w:r>
      <w:r w:rsidRPr="00D75A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Korisničkim uputama za rad s javnim dijelom modula ePrijavnice</w:t>
      </w:r>
      <w:r w:rsidRPr="00D75A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dostupna je na internetskoj stranici Grada Zagreba </w:t>
      </w:r>
      <w:hyperlink r:id="rId7" w:history="1">
        <w:r w:rsidRPr="00D75AD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</w:p>
    <w:p w14:paraId="3557BC6B" w14:textId="77777777" w:rsidR="00A97535" w:rsidRPr="00D75AD0" w:rsidRDefault="00A97535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E420B4" w14:textId="77777777" w:rsidR="00A97535" w:rsidRPr="00D75AD0" w:rsidRDefault="00A97535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mora podnijeti osoba ovlaštena za zastupanje podnositelja prijave, koja da bi mogla pristupiti formi za popunjavanje prijave – ePrijavnica, prethodno treba aktivirati korisnički račun za pristup NIAS-u (Nacionalnom identifikacijskom i autentifikacijskom sustavu).</w:t>
      </w:r>
    </w:p>
    <w:p w14:paraId="27C745FA" w14:textId="77777777" w:rsidR="00A97535" w:rsidRPr="00A97535" w:rsidRDefault="00A97535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43E39" w14:textId="77777777" w:rsidR="00A97535" w:rsidRPr="00A97535" w:rsidRDefault="00A97535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97535">
        <w:rPr>
          <w:rFonts w:ascii="Times New Roman" w:eastAsia="Calibri" w:hAnsi="Times New Roman" w:cs="Times New Roman"/>
          <w:sz w:val="24"/>
          <w:szCs w:val="24"/>
        </w:rPr>
        <w:t xml:space="preserve">Podnositelji prijava svoje programe i projekte moraju prijaviti na propisanim obrascima u elektroničkom obliku, prema na njima istaknutim uputama i sukladno Uputama za prijavitelje na Javni  natječaj koje su sastavni dio natječajne dokumentacije. </w:t>
      </w:r>
    </w:p>
    <w:p w14:paraId="4363D63E" w14:textId="77777777" w:rsidR="00A97535" w:rsidRPr="00A97535" w:rsidRDefault="00A97535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91EA04" w14:textId="77777777" w:rsidR="001D6835" w:rsidRDefault="00A97535" w:rsidP="001C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Podnositelji prijava moraju u obrascima odgovoriti na sva pitanja i upisati sve tražene podatke. </w:t>
      </w:r>
      <w:r w:rsidRPr="00C2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u vezi s Javnim  natječajem mogu se tijekom trajanja Javnog  natječaja poslati na e-mail: </w:t>
      </w:r>
      <w:hyperlink r:id="rId8" w:history="1">
        <w:r w:rsidR="00D17DEC" w:rsidRPr="00C24C8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iva.nevistic@zagreb.hr</w:t>
        </w:r>
      </w:hyperlink>
      <w:r w:rsidR="00D17DEC" w:rsidRPr="00C2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D17DEC" w:rsidRPr="00C24C8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jasna.tucak@zagreb.hr</w:t>
      </w:r>
      <w:r w:rsidRPr="00C24C8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hr-HR"/>
        </w:rPr>
        <w:t xml:space="preserve"> </w:t>
      </w:r>
      <w:r w:rsidRPr="00C24C80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5 radnih</w:t>
      </w:r>
      <w:r w:rsidRPr="00C24C8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C2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prije isteka 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roka za predaju prijava na Javni  natječaj. Pitanja s pripadajućim odgovorima nalazit će se, tijekom natječajnog roka, na web stranici Grada Zagreba </w:t>
      </w:r>
      <w:r w:rsidRPr="00A9753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www.zagreb.hr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15AF86E" w14:textId="24DF822E" w:rsidR="00A97535" w:rsidRPr="00A97535" w:rsidRDefault="00A97535" w:rsidP="00C2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0B812200" w14:textId="77777777" w:rsidR="00A97535" w:rsidRPr="00A97535" w:rsidRDefault="00A97535" w:rsidP="00A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 ROK PODNOŠENJA PRIJAVE</w:t>
      </w:r>
    </w:p>
    <w:p w14:paraId="74022078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A48236" w14:textId="023175C1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Rok za podnošenje prijava na Javni  natječaj je zaključno do </w:t>
      </w:r>
      <w:r w:rsidR="00D75A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4. 4. </w:t>
      </w:r>
      <w:r w:rsidRPr="00D75A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2022</w:t>
      </w:r>
      <w:r w:rsidR="00D75AD0" w:rsidRPr="00D75A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do 16</w:t>
      </w:r>
      <w:r w:rsidR="00D75A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</w:t>
      </w:r>
      <w:r w:rsidRPr="00D75A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</w:t>
      </w:r>
    </w:p>
    <w:p w14:paraId="12240EFD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5FAA53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A97535" w:rsidRPr="00A97535" w14:paraId="5AFD6FD5" w14:textId="77777777" w:rsidTr="00F75DD7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15DE49" w14:textId="77777777" w:rsidR="00A97535" w:rsidRPr="00A97535" w:rsidRDefault="00A97535" w:rsidP="00A97535">
            <w:pPr>
              <w:shd w:val="clear" w:color="auto" w:fill="99CC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97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 PROGRAM I PROJEKT KOJI SE NEĆE RAZMATRATI</w:t>
            </w:r>
          </w:p>
        </w:tc>
      </w:tr>
    </w:tbl>
    <w:p w14:paraId="47B82C00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CCBDF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Neće biti razmatrana prijava programa i projekta na Javni  natječaj kada:</w:t>
      </w:r>
    </w:p>
    <w:p w14:paraId="71A61BFA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8C2A4D" w14:textId="77777777" w:rsidR="00A97535" w:rsidRPr="00A97535" w:rsidRDefault="00A97535" w:rsidP="00A975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podnesena nakon isteka roka za podnošenje prijava; </w:t>
      </w:r>
    </w:p>
    <w:p w14:paraId="783F95C6" w14:textId="77777777" w:rsidR="00A97535" w:rsidRPr="00A97535" w:rsidRDefault="00A97535" w:rsidP="00A975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je nepotpuna jer sadrži nečitljive dokaze, dokumentaciju i obrasce iz točke 5. ovog  Javnog  natječaja;</w:t>
      </w:r>
    </w:p>
    <w:p w14:paraId="3A61C9E9" w14:textId="77777777" w:rsidR="00A97535" w:rsidRPr="00A97535" w:rsidRDefault="00A97535" w:rsidP="00A975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se odnosi na financiranje iz točke 3.2 ovog Javnog natječaja;</w:t>
      </w:r>
    </w:p>
    <w:p w14:paraId="548BC895" w14:textId="77777777" w:rsidR="00A97535" w:rsidRPr="00A97535" w:rsidRDefault="00A97535" w:rsidP="00A975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zadovoljava uvjete natječaja iz točke 4. ovog Javnog natječaja; </w:t>
      </w:r>
    </w:p>
    <w:p w14:paraId="119AED46" w14:textId="77777777" w:rsidR="00A97535" w:rsidRPr="00A97535" w:rsidRDefault="00A97535" w:rsidP="00A9753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je prijavljena na način suprotan točki 6. ovog Javnog  natječaja;</w:t>
      </w:r>
    </w:p>
    <w:p w14:paraId="7F8D548B" w14:textId="77777777" w:rsidR="00A97535" w:rsidRPr="00A97535" w:rsidRDefault="00A97535" w:rsidP="00A9753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97535">
        <w:rPr>
          <w:rFonts w:ascii="Times New Roman" w:eastAsia="Calibri" w:hAnsi="Times New Roman" w:cs="Times New Roman"/>
          <w:sz w:val="24"/>
          <w:szCs w:val="24"/>
        </w:rPr>
        <w:t xml:space="preserve">su podnesene više od tri prijave programa i projekta na sve objavljene Javne  natječaje za financiranje programa i projekata udruga iz Proračuna Grada Zagreba za 2022. </w:t>
      </w:r>
    </w:p>
    <w:p w14:paraId="6BF14896" w14:textId="77777777" w:rsidR="00A97535" w:rsidRPr="00A97535" w:rsidRDefault="00A97535" w:rsidP="00A97535">
      <w:pPr>
        <w:spacing w:after="0" w:line="240" w:lineRule="auto"/>
        <w:ind w:left="87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7A9882" w14:textId="7F91AEFC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prijava koje ne ispunjavaju propisane uvjete Javnog natječaja biti će objavljen na internetskoj stranici Grada Zagreba u roku osam dana od dana utvrđivanja popisa. </w:t>
      </w:r>
    </w:p>
    <w:p w14:paraId="54396A00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A4535F" w14:textId="77777777" w:rsidR="00A97535" w:rsidRPr="00D75AD0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 prijava koje ne ispunjavaju propisane uvjete Javnog natječaja mogu, u roku osam dana od dana objavljivanja popisa, podnijeti prigovor gradonačelniku.</w:t>
      </w:r>
      <w:r w:rsidRPr="00D75AD0">
        <w:rPr>
          <w:rFonts w:ascii="Times New Roman" w:eastAsia="Times New Roman" w:hAnsi="Times New Roman" w:cs="Times New Roman"/>
          <w:sz w:val="24"/>
          <w:szCs w:val="24"/>
        </w:rPr>
        <w:t xml:space="preserve"> Prigovor ne odgađa daljnju provedbu natječajnog postupka.</w:t>
      </w:r>
    </w:p>
    <w:p w14:paraId="701F4763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A897E3" w14:textId="49668DDB" w:rsidR="00A97535" w:rsidRPr="00A97535" w:rsidRDefault="00A97535" w:rsidP="00D17DEC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1" w:color="auto"/>
        </w:pBdr>
        <w:shd w:val="clear" w:color="auto" w:fill="99CC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9. MJERILA ZA OCJENJIVANJE I NAČIN PROCJENE PROGRAMA I </w:t>
      </w:r>
      <w:r w:rsidR="001C28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</w:t>
      </w: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OJEKATA</w:t>
      </w:r>
    </w:p>
    <w:p w14:paraId="71D7B99A" w14:textId="77777777" w:rsidR="00A97535" w:rsidRPr="00A97535" w:rsidRDefault="00A97535" w:rsidP="00A9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F8367D" w14:textId="77777777" w:rsidR="00A97535" w:rsidRPr="00A97535" w:rsidRDefault="00A97535" w:rsidP="00A9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Programe i projekte prijavljene na Javni  natječaj procjenjuje i boduje Povjerenstvo za ocjenjivanje prijavljenih programa i projekata prema kriterijima.</w:t>
      </w:r>
    </w:p>
    <w:p w14:paraId="7C4F48D3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A9CAC1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3" w:name="_Hlk26186670"/>
      <w:r w:rsidRPr="00A97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9.1. Opći kriteriji za procjenu programa i projekata prijavljenih na Javni  natječaj su:</w:t>
      </w:r>
    </w:p>
    <w:bookmarkEnd w:id="3"/>
    <w:p w14:paraId="74D40A94" w14:textId="77777777" w:rsidR="00A97535" w:rsidRP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usklađenost ciljeva programa i projekta s ciljevima i prioritetnim područjima strateških dokumenata iz područja Javnog  natječaja za koje je projekt i program prijavljen; </w:t>
      </w:r>
    </w:p>
    <w:p w14:paraId="05A6C003" w14:textId="77777777" w:rsidR="00A97535" w:rsidRP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kvaliteta i sadržajna inovativnost prijavljenog programa i projekta;</w:t>
      </w:r>
    </w:p>
    <w:p w14:paraId="6920EA76" w14:textId="77777777" w:rsidR="00A97535" w:rsidRP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kvaliteta dosadašnjeg rada, uspjesi i iskustvo u provođenju programa i projekta podnositelja prijave;</w:t>
      </w:r>
    </w:p>
    <w:p w14:paraId="2ECF93A0" w14:textId="77777777" w:rsidR="00A97535" w:rsidRP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neposredna društvena korist za lokalnu zajednicu te doprinos razvoju civilnog društva;</w:t>
      </w:r>
    </w:p>
    <w:p w14:paraId="6C5F2409" w14:textId="77777777" w:rsidR="00A97535" w:rsidRP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financijska, organizacijska i stručna sposobnost za provedbu programa i projekta;</w:t>
      </w:r>
    </w:p>
    <w:p w14:paraId="18F64EFB" w14:textId="77777777" w:rsidR="00A97535" w:rsidRP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realan odnos troškova i očekivanih rezultata programa i projekta;</w:t>
      </w:r>
    </w:p>
    <w:p w14:paraId="3C40A144" w14:textId="77777777" w:rsidR="00A97535" w:rsidRP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procjena troškovnika programa i projekta;</w:t>
      </w:r>
    </w:p>
    <w:p w14:paraId="16777C61" w14:textId="77777777" w:rsidR="00A97535" w:rsidRP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održivost programa i projekta;</w:t>
      </w:r>
    </w:p>
    <w:p w14:paraId="00EB6471" w14:textId="7400B858" w:rsid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referencije u provođenju programa i projekata Europske unije.</w:t>
      </w:r>
    </w:p>
    <w:p w14:paraId="5AAD0553" w14:textId="3AB216A5" w:rsidR="001D6835" w:rsidRDefault="001D68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1B9B72" w14:textId="77777777" w:rsidR="001D6835" w:rsidRPr="00A97535" w:rsidRDefault="001D68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8F64D" w14:textId="77777777" w:rsidR="00A97535" w:rsidRPr="00A97535" w:rsidRDefault="00A97535" w:rsidP="00A975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B595A9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9.2. Posebni kriteriji za procjenu programa i projekata prijavljenih na Javni natječaj </w:t>
      </w:r>
    </w:p>
    <w:p w14:paraId="3B3B5FEB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su:</w:t>
      </w:r>
    </w:p>
    <w:p w14:paraId="6FDB8705" w14:textId="77777777" w:rsidR="00A97535" w:rsidRPr="00A97535" w:rsidRDefault="00A97535" w:rsidP="00A975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 doprinos programa i projekta promicanju i unapređenju ljudskih prava;</w:t>
      </w:r>
    </w:p>
    <w:p w14:paraId="53D7C40D" w14:textId="77777777" w:rsidR="00A97535" w:rsidRPr="00A97535" w:rsidRDefault="00A97535" w:rsidP="00A975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 uloga i važnost partnera u provođenju programa i projekta;</w:t>
      </w:r>
    </w:p>
    <w:p w14:paraId="1788FCAB" w14:textId="77777777" w:rsidR="00A97535" w:rsidRPr="00A97535" w:rsidRDefault="00A97535" w:rsidP="00A97535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- uključenost volontera i stručnih suradnika u provedbu aktivnosti.</w:t>
      </w:r>
    </w:p>
    <w:p w14:paraId="4AF2CB9F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i bodovanje programa i projekta provodi se na način kako je prikazano u Obrascu B2 koji je sastavni dio natječajne dokumentacije.</w:t>
      </w:r>
    </w:p>
    <w:p w14:paraId="5F7A73F1" w14:textId="77777777" w:rsidR="00A97535" w:rsidRPr="00A97535" w:rsidRDefault="00A97535" w:rsidP="00A9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BED4F1" w14:textId="77777777" w:rsidR="00A97535" w:rsidRPr="00A97535" w:rsidRDefault="00A97535" w:rsidP="00A9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Prijavljeni programi i projekti koji prilikom postupka procjenjivanja ne ostvare minimalno 70 bodova, neće se financirati.    </w:t>
      </w:r>
    </w:p>
    <w:p w14:paraId="6EFC0D12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8E5E8E" w14:textId="77777777" w:rsidR="00A97535" w:rsidRPr="00A97535" w:rsidRDefault="00A97535" w:rsidP="00A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 NAČIN OBJAVE REZULTATA JAVNOG NATJEČAJA I PRAVO PRIGOVORA</w:t>
      </w:r>
    </w:p>
    <w:p w14:paraId="2ECE4088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8E7E2B" w14:textId="77777777" w:rsidR="00A97535" w:rsidRPr="00D75AD0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odobravanju i neodobravanju financijskih sredstava donosi gradonačelnik, a objavljuje gradsko upravno tijelo nadležno za pojedino područje financiranja, u roku od osam dana od dana donošenja, na internetskoj stranici Grada Zagreba. </w:t>
      </w:r>
    </w:p>
    <w:p w14:paraId="2A8B0C84" w14:textId="77777777" w:rsidR="00A97535" w:rsidRPr="00D75AD0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BF613" w14:textId="77777777" w:rsidR="00A97535" w:rsidRPr="00D75AD0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>Na odluku o odobravanju i neodobravanju financijskih sredstava podnositelji prijava imaju pravo prigovora. Prigovor se može podnijeti samo zbog povrede postupka odobravanja financijskih sredstava utvrđenog Pravilnikom</w:t>
      </w:r>
      <w:r w:rsidRPr="00D75AD0">
        <w:rPr>
          <w:rFonts w:ascii="Times New Roman" w:eastAsia="Calibri" w:hAnsi="Times New Roman" w:cs="Times New Roman"/>
          <w:sz w:val="24"/>
          <w:szCs w:val="24"/>
        </w:rPr>
        <w:t xml:space="preserve"> o financiranju udruga iz proračuna Grada Zagreba (Službeni glasnik Grada Zagreba 19/19, 18/21 i 6/22)</w:t>
      </w:r>
      <w:r w:rsidRPr="00D75AD0">
        <w:rPr>
          <w:rFonts w:ascii="Times New Roman" w:eastAsia="Times New Roman" w:hAnsi="Times New Roman" w:cs="Times New Roman"/>
          <w:sz w:val="24"/>
          <w:szCs w:val="24"/>
          <w:lang w:eastAsia="hr-HR"/>
        </w:rPr>
        <w:t>. Prigovor</w:t>
      </w:r>
      <w:r w:rsidRPr="00D75AD0">
        <w:rPr>
          <w:rFonts w:ascii="Times New Roman" w:eastAsia="Times New Roman" w:hAnsi="Times New Roman" w:cs="Times New Roman"/>
          <w:sz w:val="24"/>
          <w:szCs w:val="24"/>
        </w:rPr>
        <w:t xml:space="preserve"> ne odgađa izvršenje navedene odluke niti daljnju provedbu natječajnog postupka.</w:t>
      </w:r>
    </w:p>
    <w:p w14:paraId="4FCC13BD" w14:textId="77777777" w:rsidR="00A97535" w:rsidRPr="00A97535" w:rsidRDefault="00A97535" w:rsidP="00A9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1E1585" w14:textId="77777777" w:rsidR="00A97535" w:rsidRPr="00A975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2C83AF" w14:textId="77777777" w:rsidR="00A97535" w:rsidRPr="00A97535" w:rsidRDefault="00A97535" w:rsidP="00A9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 POTPISIVANJE UGOVORA O FINANCIRANJU</w:t>
      </w:r>
    </w:p>
    <w:p w14:paraId="0AC4876D" w14:textId="77777777" w:rsidR="00A97535" w:rsidRPr="00A97535" w:rsidRDefault="00A97535" w:rsidP="00A97535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308C1293" w14:textId="77777777" w:rsidR="00A97535" w:rsidRPr="00A97535" w:rsidRDefault="00A97535" w:rsidP="00A975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7A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Ukoliko je program ili projekt usmjeren na djecu kao potencijalne korisnike, </w:t>
      </w:r>
      <w:r w:rsidRPr="00A97535">
        <w:rPr>
          <w:rFonts w:ascii="Times New Roman" w:eastAsia="Calibri" w:hAnsi="Times New Roman" w:cs="Times New Roman"/>
          <w:sz w:val="24"/>
          <w:szCs w:val="24"/>
        </w:rPr>
        <w:t xml:space="preserve">korisnik financiranja će u sklopu dodatne dokumentacije prilikom sklapanja ugovora o financiranju za svaku osobu koja će kroz provedbu projektnih aktivnosti biti u kontaktu s djecom dostaviti </w:t>
      </w:r>
      <w:r w:rsidRPr="00A97535">
        <w:rPr>
          <w:rFonts w:ascii="Times New Roman" w:eastAsia="Calibri" w:hAnsi="Times New Roman" w:cs="Times New Roman"/>
          <w:b/>
          <w:sz w:val="24"/>
          <w:szCs w:val="24"/>
        </w:rPr>
        <w:t>Uvjerenje da se ne vodi kazneni postupak i</w:t>
      </w:r>
      <w:r w:rsidRPr="00A975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7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Izjavu o suglasnosti za uvid u kaznenu evidenciju.</w:t>
      </w:r>
    </w:p>
    <w:p w14:paraId="08B1712A" w14:textId="77777777" w:rsidR="00A97535" w:rsidRPr="00A97535" w:rsidRDefault="00A97535" w:rsidP="00A97535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7535">
        <w:rPr>
          <w:rFonts w:ascii="Times New Roman" w:eastAsia="Times New Roman" w:hAnsi="Times New Roman" w:cs="Times New Roman"/>
          <w:sz w:val="24"/>
          <w:szCs w:val="24"/>
          <w:lang w:eastAsia="hr-HR"/>
        </w:rPr>
        <w:t>S korisnikom financiranja kojem je odobrena financijska potpora Grad Zagreb će potpisati ugovor o financiranju programa ili projekta najkasnije 30 dana od dana objave odluke o financiranju.</w:t>
      </w:r>
    </w:p>
    <w:p w14:paraId="1A4F10FB" w14:textId="61235266" w:rsidR="00A97535" w:rsidRPr="001D6835" w:rsidRDefault="00A97535" w:rsidP="00A97535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će biti doznačena u roku i na način određen ugovorom o financiranju programa ili projekta. Obrazac B1-Ugovor o financiranju programa ili projekta sastavni je dio  natječajne dokumentacije i dostupan je na internetskoj stranici Grada Zagreba </w:t>
      </w:r>
      <w:hyperlink r:id="rId9" w:history="1">
        <w:r w:rsidRPr="001D683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="001D683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</w:t>
      </w:r>
      <w:r w:rsidRPr="001D68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64B33EA" w14:textId="77777777" w:rsidR="00A97535" w:rsidRPr="00A97535" w:rsidRDefault="00A97535" w:rsidP="00A97535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383D4" w14:textId="3EF54CB6" w:rsidR="00A97535" w:rsidRPr="001D6835" w:rsidRDefault="00A97535" w:rsidP="00A9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Javni  natječaj je objavljen </w:t>
      </w:r>
      <w:r w:rsidR="00D75AD0" w:rsidRPr="001D68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4.3.</w:t>
      </w:r>
      <w:r w:rsidRPr="001D68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2022.</w:t>
      </w:r>
      <w:r w:rsidRPr="001D68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internetskoj stranici Grada Zagreba </w:t>
      </w:r>
      <w:hyperlink r:id="rId10" w:history="1">
        <w:r w:rsidRPr="001D683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Pr="001D68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B54476" w14:textId="77777777" w:rsidR="00A97535" w:rsidRPr="00A97535" w:rsidRDefault="00A97535" w:rsidP="00A975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97535" w:rsidRPr="00A9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1" w15:restartNumberingAfterBreak="0">
    <w:nsid w:val="11146F2E"/>
    <w:multiLevelType w:val="hybridMultilevel"/>
    <w:tmpl w:val="28129B34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4EFF"/>
    <w:multiLevelType w:val="multilevel"/>
    <w:tmpl w:val="CC0806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0FFB"/>
    <w:multiLevelType w:val="hybridMultilevel"/>
    <w:tmpl w:val="8C1A2644"/>
    <w:lvl w:ilvl="0" w:tplc="673A9754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A2D3F"/>
    <w:multiLevelType w:val="hybridMultilevel"/>
    <w:tmpl w:val="F0266B24"/>
    <w:lvl w:ilvl="0" w:tplc="B34044E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C2541"/>
    <w:multiLevelType w:val="hybridMultilevel"/>
    <w:tmpl w:val="FA400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35"/>
    <w:rsid w:val="00084C6D"/>
    <w:rsid w:val="000D1FAD"/>
    <w:rsid w:val="001C286A"/>
    <w:rsid w:val="001D6835"/>
    <w:rsid w:val="00287890"/>
    <w:rsid w:val="004418E9"/>
    <w:rsid w:val="004F3CD7"/>
    <w:rsid w:val="0070543E"/>
    <w:rsid w:val="008035D3"/>
    <w:rsid w:val="008A7F21"/>
    <w:rsid w:val="00953512"/>
    <w:rsid w:val="00A97535"/>
    <w:rsid w:val="00C24C80"/>
    <w:rsid w:val="00C271B5"/>
    <w:rsid w:val="00D17DEC"/>
    <w:rsid w:val="00D37AEF"/>
    <w:rsid w:val="00D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E2EF"/>
  <w15:chartTrackingRefBased/>
  <w15:docId w15:val="{A7F91C7C-5F08-46A2-9AB3-A980FFA6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97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7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A9753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3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nevistic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pisarnica.zagreb.hr/ePisarnica/eIsprave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10" Type="http://schemas.openxmlformats.org/officeDocument/2006/relationships/hyperlink" Target="http://www.zagreb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kraljica</cp:lastModifiedBy>
  <cp:revision>2</cp:revision>
  <dcterms:created xsi:type="dcterms:W3CDTF">2022-03-03T10:00:00Z</dcterms:created>
  <dcterms:modified xsi:type="dcterms:W3CDTF">2022-03-03T10:00:00Z</dcterms:modified>
</cp:coreProperties>
</file>